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F8" w:rsidRDefault="008834F8">
      <w:pPr>
        <w:jc w:val="lef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p>
    <w:p w:rsidR="008834F8" w:rsidRDefault="008834F8">
      <w:pPr>
        <w:jc w:val="center"/>
        <w:rPr>
          <w:rFonts w:ascii="仿宋" w:eastAsia="仿宋" w:hAnsi="仿宋"/>
          <w:sz w:val="32"/>
          <w:szCs w:val="32"/>
        </w:rPr>
      </w:pPr>
    </w:p>
    <w:p w:rsidR="008834F8" w:rsidRDefault="008834F8">
      <w:pPr>
        <w:jc w:val="center"/>
        <w:rPr>
          <w:rFonts w:ascii="华文中宋" w:eastAsia="华文中宋" w:hAnsi="华文中宋"/>
          <w:sz w:val="44"/>
          <w:szCs w:val="44"/>
        </w:rPr>
      </w:pPr>
      <w:r>
        <w:rPr>
          <w:rFonts w:ascii="华文中宋" w:eastAsia="华文中宋" w:hAnsi="华文中宋" w:hint="eastAsia"/>
          <w:sz w:val="44"/>
          <w:szCs w:val="44"/>
        </w:rPr>
        <w:t>临汾开发区管委会办公室</w:t>
      </w:r>
    </w:p>
    <w:p w:rsidR="008834F8" w:rsidRDefault="008834F8">
      <w:pPr>
        <w:jc w:val="center"/>
        <w:rPr>
          <w:rFonts w:ascii="华文中宋" w:eastAsia="华文中宋" w:hAnsi="华文中宋"/>
          <w:sz w:val="44"/>
          <w:szCs w:val="44"/>
        </w:rPr>
      </w:pPr>
      <w:r>
        <w:rPr>
          <w:rFonts w:ascii="华文中宋" w:eastAsia="华文中宋" w:hAnsi="华文中宋"/>
          <w:sz w:val="44"/>
          <w:szCs w:val="44"/>
        </w:rPr>
        <w:t>2016</w:t>
      </w:r>
      <w:r>
        <w:rPr>
          <w:rFonts w:ascii="华文中宋" w:eastAsia="华文中宋" w:hAnsi="华文中宋" w:hint="eastAsia"/>
          <w:sz w:val="44"/>
          <w:szCs w:val="44"/>
        </w:rPr>
        <w:t>年度部门预算</w:t>
      </w:r>
    </w:p>
    <w:p w:rsidR="008834F8" w:rsidRDefault="008834F8">
      <w:pPr>
        <w:jc w:val="center"/>
        <w:rPr>
          <w:rFonts w:ascii="仿宋" w:eastAsia="仿宋" w:hAnsi="仿宋"/>
          <w:sz w:val="32"/>
          <w:szCs w:val="32"/>
        </w:rPr>
      </w:pPr>
    </w:p>
    <w:p w:rsidR="008834F8" w:rsidRDefault="008834F8">
      <w:pP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概况</w:t>
      </w:r>
    </w:p>
    <w:p w:rsidR="008834F8" w:rsidRDefault="008834F8">
      <w:pPr>
        <w:numPr>
          <w:ilvl w:val="0"/>
          <w:numId w:val="1"/>
        </w:numPr>
        <w:ind w:firstLineChars="200" w:firstLine="640"/>
        <w:rPr>
          <w:rFonts w:ascii="楷体" w:eastAsia="楷体" w:hAnsi="楷体"/>
          <w:sz w:val="32"/>
          <w:szCs w:val="32"/>
        </w:rPr>
      </w:pPr>
      <w:r>
        <w:rPr>
          <w:rFonts w:ascii="楷体" w:eastAsia="楷体" w:hAnsi="楷体" w:hint="eastAsia"/>
          <w:sz w:val="32"/>
          <w:szCs w:val="32"/>
        </w:rPr>
        <w:t>本部门职责</w:t>
      </w:r>
    </w:p>
    <w:p w:rsidR="008834F8" w:rsidRDefault="008834F8">
      <w:pPr>
        <w:ind w:firstLine="640"/>
        <w:rPr>
          <w:rFonts w:ascii="楷体" w:eastAsia="楷体" w:hAnsi="楷体"/>
          <w:sz w:val="32"/>
          <w:szCs w:val="32"/>
        </w:rPr>
      </w:pPr>
      <w:r>
        <w:rPr>
          <w:rFonts w:ascii="楷体" w:eastAsia="楷体" w:hAnsi="楷体" w:hint="eastAsia"/>
          <w:sz w:val="32"/>
          <w:szCs w:val="32"/>
        </w:rPr>
        <w:t>我办承担管委会会务、应急管理、考察调研、公务接待、省市来电来文呈批、市长热线、法制、文秘信息、金融、档案管理、质量环境管理体系认证、开发区网站管理及信息发布及政务公开。</w:t>
      </w:r>
    </w:p>
    <w:p w:rsidR="008834F8" w:rsidRDefault="008834F8">
      <w:pPr>
        <w:numPr>
          <w:ilvl w:val="0"/>
          <w:numId w:val="1"/>
        </w:numPr>
        <w:ind w:firstLineChars="200" w:firstLine="640"/>
        <w:rPr>
          <w:rFonts w:ascii="楷体" w:eastAsia="楷体" w:hAnsi="楷体"/>
          <w:sz w:val="32"/>
          <w:szCs w:val="32"/>
        </w:rPr>
      </w:pPr>
      <w:r>
        <w:rPr>
          <w:rFonts w:ascii="楷体" w:eastAsia="楷体" w:hAnsi="楷体" w:hint="eastAsia"/>
          <w:sz w:val="32"/>
          <w:szCs w:val="32"/>
        </w:rPr>
        <w:t>机构设置情况</w:t>
      </w:r>
    </w:p>
    <w:p w:rsidR="008834F8" w:rsidRDefault="008834F8">
      <w:pPr>
        <w:ind w:firstLine="640"/>
        <w:rPr>
          <w:rFonts w:ascii="楷体" w:eastAsia="楷体" w:hAnsi="楷体"/>
          <w:sz w:val="32"/>
          <w:szCs w:val="32"/>
        </w:rPr>
      </w:pPr>
      <w:r>
        <w:rPr>
          <w:rFonts w:ascii="楷体" w:eastAsia="楷体" w:hAnsi="楷体" w:hint="eastAsia"/>
          <w:sz w:val="32"/>
          <w:szCs w:val="32"/>
        </w:rPr>
        <w:t>管委会办公室下设三个科室</w:t>
      </w:r>
      <w:r>
        <w:rPr>
          <w:rFonts w:ascii="楷体" w:eastAsia="楷体" w:hAnsi="楷体"/>
          <w:sz w:val="32"/>
          <w:szCs w:val="32"/>
        </w:rPr>
        <w:t>,</w:t>
      </w:r>
      <w:r>
        <w:rPr>
          <w:rFonts w:ascii="楷体" w:eastAsia="楷体" w:hAnsi="楷体" w:hint="eastAsia"/>
          <w:sz w:val="32"/>
          <w:szCs w:val="32"/>
        </w:rPr>
        <w:t>综合科、法制科、文秘信息科。</w:t>
      </w:r>
    </w:p>
    <w:p w:rsidR="008834F8" w:rsidRDefault="008834F8">
      <w:pP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2016</w:t>
      </w:r>
      <w:r>
        <w:rPr>
          <w:rFonts w:ascii="黑体" w:eastAsia="黑体" w:hAnsi="黑体" w:hint="eastAsia"/>
          <w:sz w:val="32"/>
          <w:szCs w:val="32"/>
        </w:rPr>
        <w:t>年度部门预算报表</w:t>
      </w:r>
    </w:p>
    <w:p w:rsidR="008834F8" w:rsidRDefault="008834F8">
      <w:pPr>
        <w:ind w:firstLineChars="200" w:firstLine="640"/>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2016</w:t>
      </w:r>
      <w:r>
        <w:rPr>
          <w:rFonts w:ascii="楷体" w:eastAsia="楷体" w:hAnsi="楷体" w:hint="eastAsia"/>
          <w:sz w:val="32"/>
          <w:szCs w:val="32"/>
        </w:rPr>
        <w:t>年预算收支总表</w:t>
      </w:r>
    </w:p>
    <w:p w:rsidR="008834F8" w:rsidRDefault="008834F8">
      <w:pPr>
        <w:ind w:leftChars="304" w:left="1438" w:hangingChars="250" w:hanging="80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2016</w:t>
      </w:r>
      <w:r>
        <w:rPr>
          <w:rFonts w:ascii="楷体" w:eastAsia="楷体" w:hAnsi="楷体" w:hint="eastAsia"/>
          <w:sz w:val="32"/>
          <w:szCs w:val="32"/>
        </w:rPr>
        <w:t>年预算收入总表</w:t>
      </w:r>
    </w:p>
    <w:p w:rsidR="008834F8" w:rsidRDefault="008834F8">
      <w:pPr>
        <w:ind w:leftChars="304" w:left="1438" w:hangingChars="250" w:hanging="800"/>
        <w:rPr>
          <w:rFonts w:ascii="楷体" w:eastAsia="楷体" w:hAnsi="楷体"/>
          <w:sz w:val="32"/>
          <w:szCs w:val="32"/>
        </w:rPr>
      </w:pPr>
      <w:r>
        <w:rPr>
          <w:rFonts w:ascii="楷体" w:eastAsia="楷体" w:hAnsi="楷体" w:hint="eastAsia"/>
          <w:sz w:val="32"/>
          <w:szCs w:val="32"/>
        </w:rPr>
        <w:t>三、</w:t>
      </w:r>
      <w:r>
        <w:rPr>
          <w:rFonts w:ascii="楷体" w:eastAsia="楷体" w:hAnsi="楷体"/>
          <w:sz w:val="32"/>
          <w:szCs w:val="32"/>
        </w:rPr>
        <w:t>2016</w:t>
      </w:r>
      <w:r>
        <w:rPr>
          <w:rFonts w:ascii="楷体" w:eastAsia="楷体" w:hAnsi="楷体" w:hint="eastAsia"/>
          <w:sz w:val="32"/>
          <w:szCs w:val="32"/>
        </w:rPr>
        <w:t>年预算支出总表</w:t>
      </w:r>
    </w:p>
    <w:p w:rsidR="008834F8" w:rsidRDefault="008834F8">
      <w:pPr>
        <w:ind w:leftChars="304" w:left="1438" w:hangingChars="250" w:hanging="800"/>
        <w:rPr>
          <w:rFonts w:ascii="楷体" w:eastAsia="楷体" w:hAnsi="楷体"/>
          <w:sz w:val="32"/>
          <w:szCs w:val="32"/>
        </w:rPr>
      </w:pPr>
      <w:r>
        <w:rPr>
          <w:rFonts w:ascii="楷体" w:eastAsia="楷体" w:hAnsi="楷体" w:hint="eastAsia"/>
          <w:sz w:val="32"/>
          <w:szCs w:val="32"/>
        </w:rPr>
        <w:t>四、</w:t>
      </w:r>
      <w:r>
        <w:rPr>
          <w:rFonts w:ascii="楷体" w:eastAsia="楷体" w:hAnsi="楷体"/>
          <w:sz w:val="32"/>
          <w:szCs w:val="32"/>
        </w:rPr>
        <w:t>2016</w:t>
      </w:r>
      <w:r>
        <w:rPr>
          <w:rFonts w:ascii="楷体" w:eastAsia="楷体" w:hAnsi="楷体" w:hint="eastAsia"/>
          <w:sz w:val="32"/>
          <w:szCs w:val="32"/>
        </w:rPr>
        <w:t>年财政拨款收支总表</w:t>
      </w:r>
    </w:p>
    <w:p w:rsidR="008834F8" w:rsidRDefault="008834F8">
      <w:pPr>
        <w:ind w:leftChars="304" w:left="1438" w:hangingChars="250" w:hanging="800"/>
        <w:rPr>
          <w:rFonts w:ascii="楷体" w:eastAsia="楷体" w:hAnsi="楷体"/>
          <w:sz w:val="32"/>
          <w:szCs w:val="32"/>
        </w:rPr>
      </w:pPr>
      <w:r>
        <w:rPr>
          <w:rFonts w:ascii="楷体" w:eastAsia="楷体" w:hAnsi="楷体" w:hint="eastAsia"/>
          <w:sz w:val="32"/>
          <w:szCs w:val="32"/>
        </w:rPr>
        <w:t>五、</w:t>
      </w:r>
      <w:r>
        <w:rPr>
          <w:rFonts w:ascii="楷体" w:eastAsia="楷体" w:hAnsi="楷体"/>
          <w:sz w:val="32"/>
          <w:szCs w:val="32"/>
        </w:rPr>
        <w:t>2016</w:t>
      </w:r>
      <w:r>
        <w:rPr>
          <w:rFonts w:ascii="楷体" w:eastAsia="楷体" w:hAnsi="楷体" w:hint="eastAsia"/>
          <w:sz w:val="32"/>
          <w:szCs w:val="32"/>
        </w:rPr>
        <w:t>年一般公共预算支出预算表</w:t>
      </w:r>
    </w:p>
    <w:p w:rsidR="008834F8" w:rsidRDefault="008834F8">
      <w:pPr>
        <w:ind w:firstLineChars="200" w:firstLine="640"/>
        <w:rPr>
          <w:rFonts w:ascii="楷体" w:eastAsia="楷体" w:hAnsi="楷体"/>
          <w:sz w:val="32"/>
          <w:szCs w:val="32"/>
        </w:rPr>
      </w:pPr>
      <w:r>
        <w:rPr>
          <w:rFonts w:ascii="楷体" w:eastAsia="楷体" w:hAnsi="楷体" w:hint="eastAsia"/>
          <w:sz w:val="32"/>
          <w:szCs w:val="32"/>
        </w:rPr>
        <w:t>六、</w:t>
      </w:r>
      <w:r>
        <w:rPr>
          <w:rFonts w:ascii="楷体" w:eastAsia="楷体" w:hAnsi="楷体"/>
          <w:sz w:val="32"/>
          <w:szCs w:val="32"/>
        </w:rPr>
        <w:t>2016</w:t>
      </w:r>
      <w:r>
        <w:rPr>
          <w:rFonts w:ascii="楷体" w:eastAsia="楷体" w:hAnsi="楷体" w:hint="eastAsia"/>
          <w:sz w:val="32"/>
          <w:szCs w:val="32"/>
        </w:rPr>
        <w:t>年一般公共预算安排基本支出分经济科目表</w:t>
      </w:r>
    </w:p>
    <w:p w:rsidR="008834F8" w:rsidRDefault="008834F8">
      <w:pPr>
        <w:ind w:firstLineChars="200" w:firstLine="640"/>
        <w:rPr>
          <w:rFonts w:ascii="楷体" w:eastAsia="楷体" w:hAnsi="楷体"/>
          <w:sz w:val="32"/>
          <w:szCs w:val="32"/>
        </w:rPr>
      </w:pPr>
      <w:r>
        <w:rPr>
          <w:rFonts w:ascii="楷体" w:eastAsia="楷体" w:hAnsi="楷体" w:hint="eastAsia"/>
          <w:sz w:val="32"/>
          <w:szCs w:val="32"/>
        </w:rPr>
        <w:t>七、</w:t>
      </w:r>
      <w:r>
        <w:rPr>
          <w:rFonts w:ascii="楷体" w:eastAsia="楷体" w:hAnsi="楷体"/>
          <w:sz w:val="32"/>
          <w:szCs w:val="32"/>
        </w:rPr>
        <w:t>2016</w:t>
      </w:r>
      <w:r>
        <w:rPr>
          <w:rFonts w:ascii="楷体" w:eastAsia="楷体" w:hAnsi="楷体" w:hint="eastAsia"/>
          <w:sz w:val="32"/>
          <w:szCs w:val="32"/>
        </w:rPr>
        <w:t>年政府性基金预算收入预算表</w:t>
      </w:r>
    </w:p>
    <w:p w:rsidR="008834F8" w:rsidRDefault="008834F8">
      <w:pPr>
        <w:ind w:firstLineChars="200" w:firstLine="640"/>
        <w:rPr>
          <w:rFonts w:ascii="楷体" w:eastAsia="楷体" w:hAnsi="楷体"/>
          <w:sz w:val="32"/>
          <w:szCs w:val="32"/>
        </w:rPr>
      </w:pPr>
      <w:r>
        <w:rPr>
          <w:rFonts w:ascii="楷体" w:eastAsia="楷体" w:hAnsi="楷体" w:hint="eastAsia"/>
          <w:sz w:val="32"/>
          <w:szCs w:val="32"/>
        </w:rPr>
        <w:t>八、</w:t>
      </w:r>
      <w:r>
        <w:rPr>
          <w:rFonts w:ascii="楷体" w:eastAsia="楷体" w:hAnsi="楷体"/>
          <w:sz w:val="32"/>
          <w:szCs w:val="32"/>
        </w:rPr>
        <w:t>2016</w:t>
      </w:r>
      <w:r>
        <w:rPr>
          <w:rFonts w:ascii="楷体" w:eastAsia="楷体" w:hAnsi="楷体" w:hint="eastAsia"/>
          <w:sz w:val="32"/>
          <w:szCs w:val="32"/>
        </w:rPr>
        <w:t>年政府性基金预算支出预算表</w:t>
      </w:r>
    </w:p>
    <w:p w:rsidR="008834F8" w:rsidRDefault="008834F8">
      <w:pPr>
        <w:ind w:firstLineChars="200" w:firstLine="640"/>
        <w:rPr>
          <w:rFonts w:ascii="楷体" w:eastAsia="楷体" w:hAnsi="楷体"/>
          <w:sz w:val="32"/>
          <w:szCs w:val="32"/>
        </w:rPr>
      </w:pPr>
      <w:r>
        <w:rPr>
          <w:rFonts w:ascii="楷体" w:eastAsia="楷体" w:hAnsi="楷体" w:hint="eastAsia"/>
          <w:sz w:val="32"/>
          <w:szCs w:val="32"/>
        </w:rPr>
        <w:t>九、</w:t>
      </w:r>
      <w:r>
        <w:rPr>
          <w:rFonts w:ascii="楷体" w:eastAsia="楷体" w:hAnsi="楷体"/>
          <w:sz w:val="32"/>
          <w:szCs w:val="32"/>
        </w:rPr>
        <w:t>2016</w:t>
      </w:r>
      <w:r>
        <w:rPr>
          <w:rFonts w:ascii="楷体" w:eastAsia="楷体" w:hAnsi="楷体" w:hint="eastAsia"/>
          <w:sz w:val="32"/>
          <w:szCs w:val="32"/>
        </w:rPr>
        <w:t>年“三公”经费预算财政拨款情况统计表</w:t>
      </w:r>
    </w:p>
    <w:p w:rsidR="008834F8" w:rsidRDefault="008834F8">
      <w:pPr>
        <w:ind w:firstLineChars="200" w:firstLine="640"/>
        <w:rPr>
          <w:rFonts w:ascii="楷体" w:eastAsia="楷体" w:hAnsi="楷体"/>
          <w:sz w:val="32"/>
          <w:szCs w:val="32"/>
        </w:rPr>
      </w:pPr>
      <w:r>
        <w:rPr>
          <w:rFonts w:ascii="楷体" w:eastAsia="楷体" w:hAnsi="楷体" w:hint="eastAsia"/>
          <w:sz w:val="32"/>
          <w:szCs w:val="32"/>
        </w:rPr>
        <w:t>十、</w:t>
      </w:r>
      <w:r>
        <w:rPr>
          <w:rFonts w:ascii="楷体" w:eastAsia="楷体" w:hAnsi="楷体"/>
          <w:sz w:val="32"/>
          <w:szCs w:val="32"/>
        </w:rPr>
        <w:t>2016</w:t>
      </w:r>
      <w:r>
        <w:rPr>
          <w:rFonts w:ascii="楷体" w:eastAsia="楷体" w:hAnsi="楷体" w:hint="eastAsia"/>
          <w:sz w:val="32"/>
          <w:szCs w:val="32"/>
        </w:rPr>
        <w:t>年机关运行经费预算财政拨</w:t>
      </w:r>
      <w:bookmarkStart w:id="0" w:name="_GoBack"/>
      <w:bookmarkEnd w:id="0"/>
      <w:r>
        <w:rPr>
          <w:rFonts w:ascii="楷体" w:eastAsia="楷体" w:hAnsi="楷体" w:hint="eastAsia"/>
          <w:sz w:val="32"/>
          <w:szCs w:val="32"/>
        </w:rPr>
        <w:t>款情况统计表</w:t>
      </w:r>
    </w:p>
    <w:p w:rsidR="008834F8" w:rsidRDefault="008834F8">
      <w:pP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2016</w:t>
      </w:r>
      <w:r>
        <w:rPr>
          <w:rFonts w:ascii="黑体" w:eastAsia="黑体" w:hAnsi="黑体" w:hint="eastAsia"/>
          <w:sz w:val="32"/>
          <w:szCs w:val="32"/>
        </w:rPr>
        <w:t>年度部门预算情况说明</w:t>
      </w:r>
    </w:p>
    <w:p w:rsidR="008834F8" w:rsidRDefault="008834F8">
      <w:pPr>
        <w:ind w:firstLine="636"/>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2016</w:t>
      </w:r>
      <w:r>
        <w:rPr>
          <w:rFonts w:ascii="楷体" w:eastAsia="楷体" w:hAnsi="楷体" w:hint="eastAsia"/>
          <w:sz w:val="32"/>
          <w:szCs w:val="32"/>
        </w:rPr>
        <w:t>年度部门预算数据变动情况及原因</w:t>
      </w:r>
    </w:p>
    <w:p w:rsidR="008834F8" w:rsidRPr="00AA2A8D" w:rsidRDefault="008834F8">
      <w:pPr>
        <w:ind w:firstLine="636"/>
        <w:rPr>
          <w:rFonts w:ascii="仿宋" w:eastAsia="仿宋" w:hAnsi="仿宋"/>
          <w:sz w:val="32"/>
          <w:szCs w:val="32"/>
        </w:rPr>
      </w:pPr>
      <w:r w:rsidRPr="00AA2A8D">
        <w:rPr>
          <w:rFonts w:ascii="仿宋" w:eastAsia="仿宋" w:hAnsi="仿宋"/>
          <w:color w:val="000000"/>
          <w:sz w:val="32"/>
          <w:szCs w:val="32"/>
        </w:rPr>
        <w:t>2016</w:t>
      </w:r>
      <w:r w:rsidRPr="00AA2A8D">
        <w:rPr>
          <w:rFonts w:ascii="仿宋" w:eastAsia="仿宋" w:hAnsi="仿宋" w:hint="eastAsia"/>
          <w:color w:val="000000"/>
          <w:sz w:val="32"/>
          <w:szCs w:val="32"/>
        </w:rPr>
        <w:t>年预算数为</w:t>
      </w:r>
      <w:r w:rsidRPr="00AA2A8D">
        <w:rPr>
          <w:rFonts w:ascii="仿宋" w:eastAsia="仿宋" w:hAnsi="仿宋"/>
          <w:color w:val="000000"/>
          <w:sz w:val="32"/>
          <w:szCs w:val="32"/>
        </w:rPr>
        <w:t>3387354</w:t>
      </w:r>
      <w:r w:rsidRPr="00AA2A8D">
        <w:rPr>
          <w:rFonts w:ascii="仿宋" w:eastAsia="仿宋" w:hAnsi="仿宋" w:hint="eastAsia"/>
          <w:color w:val="000000"/>
          <w:sz w:val="32"/>
          <w:szCs w:val="32"/>
        </w:rPr>
        <w:t>元，</w:t>
      </w:r>
      <w:r w:rsidRPr="00AA2A8D">
        <w:rPr>
          <w:rFonts w:ascii="仿宋" w:eastAsia="仿宋" w:hAnsi="仿宋"/>
          <w:color w:val="000000"/>
          <w:sz w:val="32"/>
          <w:szCs w:val="32"/>
        </w:rPr>
        <w:t>2015</w:t>
      </w:r>
      <w:r w:rsidRPr="00AA2A8D">
        <w:rPr>
          <w:rFonts w:ascii="仿宋" w:eastAsia="仿宋" w:hAnsi="仿宋" w:hint="eastAsia"/>
          <w:color w:val="000000"/>
          <w:sz w:val="32"/>
          <w:szCs w:val="32"/>
        </w:rPr>
        <w:t>年预算数为</w:t>
      </w:r>
      <w:r w:rsidRPr="00AA2A8D">
        <w:rPr>
          <w:rFonts w:ascii="仿宋" w:eastAsia="仿宋" w:hAnsi="仿宋"/>
          <w:color w:val="000000"/>
          <w:sz w:val="32"/>
          <w:szCs w:val="32"/>
        </w:rPr>
        <w:t>3404000</w:t>
      </w:r>
      <w:r w:rsidRPr="00AA2A8D">
        <w:rPr>
          <w:rFonts w:ascii="仿宋" w:eastAsia="仿宋" w:hAnsi="仿宋" w:hint="eastAsia"/>
          <w:color w:val="000000"/>
          <w:sz w:val="32"/>
          <w:szCs w:val="32"/>
        </w:rPr>
        <w:t>元，减少的原因为</w:t>
      </w:r>
      <w:r w:rsidRPr="00AA2A8D">
        <w:rPr>
          <w:rFonts w:ascii="仿宋" w:eastAsia="仿宋" w:hAnsi="仿宋"/>
          <w:color w:val="000000"/>
          <w:sz w:val="32"/>
          <w:szCs w:val="32"/>
        </w:rPr>
        <w:t>2016</w:t>
      </w:r>
      <w:r w:rsidRPr="00AA2A8D">
        <w:rPr>
          <w:rFonts w:ascii="仿宋" w:eastAsia="仿宋" w:hAnsi="仿宋" w:hint="eastAsia"/>
          <w:color w:val="000000"/>
          <w:sz w:val="32"/>
          <w:szCs w:val="32"/>
        </w:rPr>
        <w:t>年无公务用车。</w:t>
      </w:r>
    </w:p>
    <w:p w:rsidR="008834F8" w:rsidRDefault="008834F8">
      <w:pPr>
        <w:ind w:firstLine="636"/>
        <w:rPr>
          <w:rFonts w:ascii="楷体" w:eastAsia="楷体" w:hAnsi="楷体"/>
          <w:sz w:val="32"/>
          <w:szCs w:val="32"/>
        </w:rPr>
      </w:pPr>
      <w:r>
        <w:rPr>
          <w:rFonts w:ascii="楷体" w:eastAsia="楷体" w:hAnsi="楷体" w:hint="eastAsia"/>
          <w:sz w:val="32"/>
          <w:szCs w:val="32"/>
        </w:rPr>
        <w:t>二、“三公”经费增减变动原因说明</w:t>
      </w:r>
    </w:p>
    <w:p w:rsidR="008834F8" w:rsidRPr="00AA2A8D" w:rsidRDefault="008834F8">
      <w:pPr>
        <w:ind w:firstLine="636"/>
        <w:rPr>
          <w:rFonts w:ascii="仿宋" w:eastAsia="仿宋" w:hAnsi="仿宋"/>
          <w:sz w:val="32"/>
          <w:szCs w:val="32"/>
        </w:rPr>
      </w:pPr>
      <w:r w:rsidRPr="00AA2A8D">
        <w:rPr>
          <w:rFonts w:ascii="仿宋" w:eastAsia="仿宋" w:hAnsi="仿宋"/>
          <w:color w:val="000000"/>
          <w:sz w:val="32"/>
          <w:szCs w:val="32"/>
        </w:rPr>
        <w:t>2016</w:t>
      </w:r>
      <w:r w:rsidRPr="00AA2A8D">
        <w:rPr>
          <w:rFonts w:ascii="仿宋" w:eastAsia="仿宋" w:hAnsi="仿宋" w:hint="eastAsia"/>
          <w:color w:val="000000"/>
          <w:sz w:val="32"/>
          <w:szCs w:val="32"/>
        </w:rPr>
        <w:t>年</w:t>
      </w:r>
      <w:r w:rsidRPr="00AA2A8D">
        <w:rPr>
          <w:rFonts w:ascii="仿宋" w:eastAsia="仿宋" w:hAnsi="仿宋"/>
          <w:color w:val="000000"/>
          <w:sz w:val="32"/>
          <w:szCs w:val="32"/>
        </w:rPr>
        <w:t xml:space="preserve"> </w:t>
      </w:r>
      <w:r w:rsidRPr="00AA2A8D">
        <w:rPr>
          <w:rFonts w:ascii="仿宋" w:eastAsia="仿宋" w:hAnsi="仿宋" w:hint="eastAsia"/>
          <w:color w:val="000000"/>
          <w:sz w:val="32"/>
          <w:szCs w:val="32"/>
        </w:rPr>
        <w:t>“三公”经费预算数为</w:t>
      </w:r>
      <w:r w:rsidRPr="00AA2A8D">
        <w:rPr>
          <w:rFonts w:ascii="仿宋" w:eastAsia="仿宋" w:hAnsi="仿宋"/>
          <w:color w:val="000000"/>
          <w:sz w:val="32"/>
          <w:szCs w:val="32"/>
        </w:rPr>
        <w:t>40000</w:t>
      </w:r>
      <w:r w:rsidRPr="00AA2A8D">
        <w:rPr>
          <w:rFonts w:ascii="仿宋" w:eastAsia="仿宋" w:hAnsi="仿宋" w:hint="eastAsia"/>
          <w:color w:val="000000"/>
          <w:sz w:val="32"/>
          <w:szCs w:val="32"/>
        </w:rPr>
        <w:t>元，</w:t>
      </w:r>
      <w:r w:rsidRPr="00AA2A8D">
        <w:rPr>
          <w:rFonts w:ascii="仿宋" w:eastAsia="仿宋" w:hAnsi="仿宋"/>
          <w:color w:val="000000"/>
          <w:sz w:val="32"/>
          <w:szCs w:val="32"/>
        </w:rPr>
        <w:t>2015</w:t>
      </w:r>
      <w:r w:rsidRPr="00AA2A8D">
        <w:rPr>
          <w:rFonts w:ascii="仿宋" w:eastAsia="仿宋" w:hAnsi="仿宋" w:hint="eastAsia"/>
          <w:color w:val="000000"/>
          <w:sz w:val="32"/>
          <w:szCs w:val="32"/>
        </w:rPr>
        <w:t>年“三公”经费预算数为</w:t>
      </w:r>
      <w:r w:rsidRPr="00AA2A8D">
        <w:rPr>
          <w:rFonts w:ascii="仿宋" w:eastAsia="仿宋" w:hAnsi="仿宋"/>
          <w:color w:val="000000"/>
          <w:sz w:val="32"/>
          <w:szCs w:val="32"/>
        </w:rPr>
        <w:t>150000</w:t>
      </w:r>
      <w:r w:rsidRPr="00AA2A8D">
        <w:rPr>
          <w:rFonts w:ascii="仿宋" w:eastAsia="仿宋" w:hAnsi="仿宋" w:hint="eastAsia"/>
          <w:color w:val="000000"/>
          <w:sz w:val="32"/>
          <w:szCs w:val="32"/>
        </w:rPr>
        <w:t>元，减少的原因为</w:t>
      </w:r>
      <w:r w:rsidRPr="00AA2A8D">
        <w:rPr>
          <w:rFonts w:ascii="仿宋" w:eastAsia="仿宋" w:hAnsi="仿宋"/>
          <w:color w:val="000000"/>
          <w:sz w:val="32"/>
          <w:szCs w:val="32"/>
        </w:rPr>
        <w:t>2016</w:t>
      </w:r>
      <w:r w:rsidRPr="00AA2A8D">
        <w:rPr>
          <w:rFonts w:ascii="仿宋" w:eastAsia="仿宋" w:hAnsi="仿宋" w:hint="eastAsia"/>
          <w:color w:val="000000"/>
          <w:sz w:val="32"/>
          <w:szCs w:val="32"/>
        </w:rPr>
        <w:t>年无公务用车。</w:t>
      </w:r>
    </w:p>
    <w:p w:rsidR="008834F8" w:rsidRDefault="008834F8">
      <w:pPr>
        <w:ind w:firstLine="636"/>
        <w:rPr>
          <w:rFonts w:ascii="楷体" w:eastAsia="楷体" w:hAnsi="楷体"/>
          <w:sz w:val="32"/>
          <w:szCs w:val="32"/>
        </w:rPr>
      </w:pPr>
      <w:r>
        <w:rPr>
          <w:rFonts w:ascii="楷体" w:eastAsia="楷体" w:hAnsi="楷体" w:hint="eastAsia"/>
          <w:sz w:val="32"/>
          <w:szCs w:val="32"/>
        </w:rPr>
        <w:t>三、机关运行经费增减变动原因说明</w:t>
      </w:r>
    </w:p>
    <w:p w:rsidR="008834F8" w:rsidRDefault="008834F8">
      <w:pPr>
        <w:ind w:firstLine="636"/>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机关运行经费财政拨款预算</w:t>
      </w:r>
      <w:r>
        <w:rPr>
          <w:rFonts w:ascii="仿宋" w:eastAsia="仿宋" w:hAnsi="仿宋"/>
          <w:sz w:val="32"/>
          <w:szCs w:val="32"/>
        </w:rPr>
        <w:t>224.6</w:t>
      </w:r>
      <w:r>
        <w:rPr>
          <w:rFonts w:ascii="仿宋" w:eastAsia="仿宋" w:hAnsi="仿宋" w:hint="eastAsia"/>
          <w:sz w:val="32"/>
          <w:szCs w:val="32"/>
        </w:rPr>
        <w:t>万元，比</w:t>
      </w:r>
      <w:r>
        <w:rPr>
          <w:rFonts w:ascii="仿宋" w:eastAsia="仿宋" w:hAnsi="仿宋"/>
          <w:sz w:val="32"/>
          <w:szCs w:val="32"/>
        </w:rPr>
        <w:t>2015</w:t>
      </w:r>
      <w:r>
        <w:rPr>
          <w:rFonts w:ascii="仿宋" w:eastAsia="仿宋" w:hAnsi="仿宋" w:hint="eastAsia"/>
          <w:sz w:val="32"/>
          <w:szCs w:val="32"/>
        </w:rPr>
        <w:t>年预算增加</w:t>
      </w:r>
      <w:r>
        <w:rPr>
          <w:rFonts w:ascii="仿宋" w:eastAsia="仿宋" w:hAnsi="仿宋"/>
          <w:sz w:val="32"/>
          <w:szCs w:val="32"/>
        </w:rPr>
        <w:t>33</w:t>
      </w:r>
      <w:r>
        <w:rPr>
          <w:rFonts w:ascii="仿宋" w:eastAsia="仿宋" w:hAnsi="仿宋" w:hint="eastAsia"/>
          <w:sz w:val="32"/>
          <w:szCs w:val="32"/>
        </w:rPr>
        <w:t>万元，原因是人员工资的增加以及公车补助的增加。</w:t>
      </w:r>
    </w:p>
    <w:p w:rsidR="008834F8" w:rsidRDefault="008834F8">
      <w:pPr>
        <w:ind w:firstLine="636"/>
        <w:rPr>
          <w:rFonts w:ascii="楷体" w:eastAsia="楷体" w:hAnsi="楷体"/>
          <w:sz w:val="32"/>
          <w:szCs w:val="32"/>
        </w:rPr>
      </w:pPr>
      <w:r>
        <w:rPr>
          <w:rFonts w:ascii="楷体" w:eastAsia="楷体" w:hAnsi="楷体" w:hint="eastAsia"/>
          <w:sz w:val="32"/>
          <w:szCs w:val="32"/>
        </w:rPr>
        <w:t>四、其他说明（参考模板，各单位可根据本单位实际情况进行修改和完善）</w:t>
      </w:r>
    </w:p>
    <w:p w:rsidR="008834F8" w:rsidRDefault="008834F8">
      <w:pPr>
        <w:ind w:firstLine="636"/>
        <w:rPr>
          <w:rFonts w:ascii="仿宋" w:eastAsia="仿宋" w:hAnsi="仿宋"/>
          <w:sz w:val="32"/>
          <w:szCs w:val="32"/>
        </w:rPr>
      </w:pPr>
      <w:r>
        <w:rPr>
          <w:rFonts w:ascii="仿宋" w:eastAsia="仿宋" w:hAnsi="仿宋" w:hint="eastAsia"/>
          <w:sz w:val="32"/>
          <w:szCs w:val="32"/>
        </w:rPr>
        <w:t>（一）政府采购情况</w:t>
      </w:r>
    </w:p>
    <w:p w:rsidR="008834F8" w:rsidRDefault="008834F8">
      <w:pPr>
        <w:ind w:firstLine="636"/>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年政府采购预算总额</w:t>
      </w:r>
      <w:r>
        <w:rPr>
          <w:rFonts w:ascii="仿宋" w:eastAsia="仿宋" w:hAnsi="仿宋"/>
          <w:sz w:val="32"/>
          <w:szCs w:val="32"/>
        </w:rPr>
        <w:t>6.07</w:t>
      </w:r>
      <w:r>
        <w:rPr>
          <w:rFonts w:ascii="仿宋" w:eastAsia="仿宋" w:hAnsi="仿宋" w:hint="eastAsia"/>
          <w:sz w:val="32"/>
          <w:szCs w:val="32"/>
        </w:rPr>
        <w:t>万元，其中：政府采购货物预算</w:t>
      </w:r>
      <w:r>
        <w:rPr>
          <w:rFonts w:ascii="仿宋" w:eastAsia="仿宋" w:hAnsi="仿宋"/>
          <w:sz w:val="32"/>
          <w:szCs w:val="32"/>
        </w:rPr>
        <w:t>6.07</w:t>
      </w:r>
      <w:r>
        <w:rPr>
          <w:rFonts w:ascii="仿宋" w:eastAsia="仿宋" w:hAnsi="仿宋" w:hint="eastAsia"/>
          <w:sz w:val="32"/>
          <w:szCs w:val="32"/>
        </w:rPr>
        <w:t>万元。</w:t>
      </w:r>
    </w:p>
    <w:p w:rsidR="008834F8" w:rsidRDefault="008834F8">
      <w:pPr>
        <w:ind w:firstLine="636"/>
        <w:rPr>
          <w:rFonts w:ascii="仿宋" w:eastAsia="仿宋" w:hAnsi="仿宋"/>
          <w:sz w:val="32"/>
          <w:szCs w:val="32"/>
        </w:rPr>
      </w:pPr>
      <w:r>
        <w:rPr>
          <w:rFonts w:ascii="仿宋" w:eastAsia="仿宋" w:hAnsi="仿宋" w:hint="eastAsia"/>
          <w:sz w:val="32"/>
          <w:szCs w:val="32"/>
        </w:rPr>
        <w:t>（二）政府购买服务指导性目录</w:t>
      </w:r>
    </w:p>
    <w:p w:rsidR="008834F8" w:rsidRDefault="008834F8">
      <w:pPr>
        <w:ind w:firstLine="636"/>
        <w:rPr>
          <w:rFonts w:ascii="仿宋" w:eastAsia="仿宋" w:hAnsi="仿宋"/>
          <w:sz w:val="32"/>
          <w:szCs w:val="32"/>
        </w:rPr>
      </w:pPr>
      <w:r>
        <w:rPr>
          <w:rFonts w:ascii="仿宋" w:eastAsia="仿宋" w:hAnsi="仿宋" w:hint="eastAsia"/>
          <w:sz w:val="32"/>
          <w:szCs w:val="32"/>
        </w:rPr>
        <w:t>无</w:t>
      </w:r>
    </w:p>
    <w:p w:rsidR="008834F8" w:rsidRDefault="008834F8">
      <w:pPr>
        <w:ind w:firstLine="636"/>
        <w:rPr>
          <w:rFonts w:ascii="仿宋" w:eastAsia="仿宋" w:hAnsi="仿宋"/>
          <w:sz w:val="32"/>
          <w:szCs w:val="32"/>
        </w:rPr>
      </w:pPr>
      <w:r>
        <w:rPr>
          <w:rFonts w:ascii="仿宋" w:eastAsia="仿宋" w:hAnsi="仿宋" w:hint="eastAsia"/>
          <w:sz w:val="32"/>
          <w:szCs w:val="32"/>
        </w:rPr>
        <w:t>（三）国有资产占有使用情况</w:t>
      </w:r>
    </w:p>
    <w:p w:rsidR="008834F8" w:rsidRDefault="008834F8">
      <w:pPr>
        <w:ind w:firstLine="636"/>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车辆情况；无</w:t>
      </w:r>
    </w:p>
    <w:p w:rsidR="008834F8" w:rsidRDefault="008834F8">
      <w:pPr>
        <w:ind w:firstLine="636"/>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房屋情况；无</w:t>
      </w:r>
    </w:p>
    <w:p w:rsidR="008834F8" w:rsidRDefault="008834F8">
      <w:pPr>
        <w:ind w:firstLine="636"/>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其他国有资产占有使用情况。无</w:t>
      </w:r>
    </w:p>
    <w:p w:rsidR="008834F8" w:rsidRDefault="008834F8">
      <w:pPr>
        <w:ind w:firstLine="636"/>
        <w:rPr>
          <w:rFonts w:ascii="仿宋" w:eastAsia="仿宋" w:hAnsi="仿宋"/>
          <w:sz w:val="32"/>
          <w:szCs w:val="32"/>
        </w:rPr>
      </w:pPr>
      <w:r>
        <w:rPr>
          <w:rFonts w:ascii="仿宋" w:eastAsia="仿宋" w:hAnsi="仿宋" w:hint="eastAsia"/>
          <w:sz w:val="32"/>
          <w:szCs w:val="32"/>
        </w:rPr>
        <w:t>（四）绩效管理情况</w:t>
      </w:r>
    </w:p>
    <w:p w:rsidR="008834F8" w:rsidRDefault="008834F8">
      <w:pPr>
        <w:ind w:firstLine="636"/>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年实行绩效目标管理的项目</w:t>
      </w:r>
      <w:r>
        <w:rPr>
          <w:rFonts w:ascii="仿宋" w:eastAsia="仿宋" w:hAnsi="仿宋"/>
          <w:sz w:val="32"/>
          <w:szCs w:val="32"/>
        </w:rPr>
        <w:t>0</w:t>
      </w:r>
      <w:r>
        <w:rPr>
          <w:rFonts w:ascii="仿宋" w:eastAsia="仿宋" w:hAnsi="仿宋" w:hint="eastAsia"/>
          <w:sz w:val="32"/>
          <w:szCs w:val="32"/>
        </w:rPr>
        <w:t>个。</w:t>
      </w:r>
    </w:p>
    <w:p w:rsidR="008834F8" w:rsidRDefault="008834F8">
      <w:pPr>
        <w:ind w:firstLine="636"/>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 xml:space="preserve"> </w:t>
      </w:r>
      <w:r>
        <w:rPr>
          <w:rFonts w:ascii="仿宋" w:eastAsia="仿宋" w:hAnsi="仿宋" w:hint="eastAsia"/>
          <w:sz w:val="32"/>
          <w:szCs w:val="32"/>
        </w:rPr>
        <w:t>其他</w:t>
      </w:r>
    </w:p>
    <w:p w:rsidR="008834F8" w:rsidRDefault="008834F8">
      <w:pPr>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8834F8" w:rsidRDefault="008834F8">
      <w:pPr>
        <w:autoSpaceDE w:val="0"/>
        <w:autoSpaceDN w:val="0"/>
        <w:adjustRightInd w:val="0"/>
        <w:ind w:firstLineChars="200" w:firstLine="640"/>
        <w:rPr>
          <w:rFonts w:ascii="仿宋" w:eastAsia="仿宋" w:hAnsi="仿宋"/>
          <w:sz w:val="32"/>
          <w:szCs w:val="32"/>
        </w:rPr>
      </w:pPr>
      <w:r>
        <w:rPr>
          <w:rFonts w:ascii="楷体" w:eastAsia="楷体" w:hAnsi="楷体" w:hint="eastAsia"/>
          <w:sz w:val="32"/>
          <w:szCs w:val="32"/>
        </w:rPr>
        <w:t>（一）基本支出</w:t>
      </w:r>
      <w:r>
        <w:rPr>
          <w:rFonts w:ascii="仿宋" w:eastAsia="仿宋" w:hAnsi="仿宋" w:hint="eastAsia"/>
          <w:sz w:val="32"/>
          <w:szCs w:val="32"/>
        </w:rPr>
        <w:t>：指为保障机构正常运转、完成日常</w:t>
      </w:r>
    </w:p>
    <w:p w:rsidR="008834F8" w:rsidRDefault="008834F8">
      <w:pPr>
        <w:autoSpaceDE w:val="0"/>
        <w:autoSpaceDN w:val="0"/>
        <w:adjustRightInd w:val="0"/>
        <w:rPr>
          <w:rFonts w:ascii="仿宋" w:eastAsia="仿宋" w:hAnsi="仿宋"/>
          <w:sz w:val="32"/>
          <w:szCs w:val="32"/>
        </w:rPr>
      </w:pPr>
      <w:r>
        <w:rPr>
          <w:rFonts w:ascii="仿宋" w:eastAsia="仿宋" w:hAnsi="仿宋" w:hint="eastAsia"/>
          <w:sz w:val="32"/>
          <w:szCs w:val="32"/>
        </w:rPr>
        <w:t>工作任务而发生的人员支出和公用支出。</w:t>
      </w:r>
    </w:p>
    <w:p w:rsidR="008834F8" w:rsidRDefault="008834F8">
      <w:pPr>
        <w:autoSpaceDE w:val="0"/>
        <w:autoSpaceDN w:val="0"/>
        <w:adjustRightInd w:val="0"/>
        <w:ind w:firstLineChars="200" w:firstLine="640"/>
        <w:rPr>
          <w:rFonts w:ascii="仿宋" w:eastAsia="仿宋" w:hAnsi="仿宋"/>
          <w:sz w:val="32"/>
          <w:szCs w:val="32"/>
        </w:rPr>
      </w:pPr>
      <w:r>
        <w:rPr>
          <w:rFonts w:ascii="楷体" w:eastAsia="楷体" w:hAnsi="楷体" w:hint="eastAsia"/>
          <w:sz w:val="32"/>
          <w:szCs w:val="32"/>
        </w:rPr>
        <w:t>（二）项目支出</w:t>
      </w:r>
      <w:r>
        <w:rPr>
          <w:rFonts w:ascii="仿宋" w:eastAsia="仿宋" w:hAnsi="仿宋" w:hint="eastAsia"/>
          <w:sz w:val="32"/>
          <w:szCs w:val="32"/>
        </w:rPr>
        <w:t>：指在基本支出之外为完成特定行政任</w:t>
      </w:r>
    </w:p>
    <w:p w:rsidR="008834F8" w:rsidRDefault="008834F8">
      <w:pPr>
        <w:rPr>
          <w:rFonts w:ascii="仿宋" w:eastAsia="仿宋" w:hAnsi="仿宋"/>
          <w:sz w:val="32"/>
          <w:szCs w:val="32"/>
        </w:rPr>
      </w:pPr>
      <w:r>
        <w:rPr>
          <w:rFonts w:ascii="仿宋" w:eastAsia="仿宋" w:hAnsi="仿宋" w:hint="eastAsia"/>
          <w:sz w:val="32"/>
          <w:szCs w:val="32"/>
        </w:rPr>
        <w:t>务和事业发展目标所发生的支出。</w:t>
      </w:r>
    </w:p>
    <w:p w:rsidR="008834F8" w:rsidRDefault="008834F8">
      <w:pPr>
        <w:autoSpaceDE w:val="0"/>
        <w:autoSpaceDN w:val="0"/>
        <w:adjustRightInd w:val="0"/>
        <w:ind w:firstLineChars="200" w:firstLine="640"/>
        <w:rPr>
          <w:rFonts w:ascii="仿宋" w:eastAsia="仿宋" w:hAnsi="仿宋"/>
          <w:sz w:val="32"/>
          <w:szCs w:val="32"/>
        </w:rPr>
      </w:pPr>
      <w:r>
        <w:rPr>
          <w:rFonts w:ascii="楷体" w:eastAsia="楷体" w:hAnsi="楷体" w:hint="eastAsia"/>
          <w:sz w:val="32"/>
          <w:szCs w:val="32"/>
        </w:rPr>
        <w:t>（三）“三公”经费</w:t>
      </w:r>
      <w:r>
        <w:rPr>
          <w:rFonts w:ascii="仿宋" w:eastAsia="仿宋" w:hAnsi="仿宋" w:hint="eastAsia"/>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8834F8" w:rsidRDefault="008834F8">
      <w:pPr>
        <w:autoSpaceDE w:val="0"/>
        <w:autoSpaceDN w:val="0"/>
        <w:adjustRightInd w:val="0"/>
        <w:ind w:firstLineChars="200" w:firstLine="640"/>
        <w:rPr>
          <w:rFonts w:ascii="仿宋" w:eastAsia="仿宋" w:hAnsi="仿宋"/>
          <w:sz w:val="32"/>
          <w:szCs w:val="32"/>
        </w:rPr>
      </w:pPr>
      <w:r>
        <w:rPr>
          <w:rFonts w:ascii="楷体" w:eastAsia="楷体" w:hAnsi="楷体" w:hint="eastAsia"/>
          <w:sz w:val="32"/>
          <w:szCs w:val="32"/>
        </w:rPr>
        <w:t>（四）机关运行经费</w:t>
      </w:r>
      <w:r>
        <w:rPr>
          <w:rFonts w:ascii="仿宋" w:eastAsia="仿宋" w:hAnsi="仿宋" w:hint="eastAsia"/>
          <w:sz w:val="32"/>
          <w:szCs w:val="32"/>
        </w:rPr>
        <w:t>：指行政单位和参照公务员法管理的事业单位使用一般公共预算安排的基本支出中的日常公用经费支出。</w:t>
      </w:r>
    </w:p>
    <w:p w:rsidR="008834F8" w:rsidRDefault="008834F8">
      <w:pPr>
        <w:rPr>
          <w:rFonts w:ascii="仿宋" w:eastAsia="仿宋" w:hAnsi="仿宋"/>
          <w:sz w:val="32"/>
          <w:szCs w:val="32"/>
        </w:rPr>
      </w:pPr>
    </w:p>
    <w:sectPr w:rsidR="008834F8" w:rsidSect="00614B7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F8" w:rsidRDefault="008834F8" w:rsidP="00614B7A">
      <w:r>
        <w:separator/>
      </w:r>
    </w:p>
  </w:endnote>
  <w:endnote w:type="continuationSeparator" w:id="0">
    <w:p w:rsidR="008834F8" w:rsidRDefault="008834F8" w:rsidP="00614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F8" w:rsidRDefault="00883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34F8" w:rsidRDefault="00883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F8" w:rsidRDefault="00883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34F8" w:rsidRDefault="00883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F8" w:rsidRDefault="008834F8" w:rsidP="00614B7A">
      <w:r>
        <w:separator/>
      </w:r>
    </w:p>
  </w:footnote>
  <w:footnote w:type="continuationSeparator" w:id="0">
    <w:p w:rsidR="008834F8" w:rsidRDefault="008834F8" w:rsidP="00614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E9DE3"/>
    <w:multiLevelType w:val="singleLevel"/>
    <w:tmpl w:val="5A1E9DE3"/>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361"/>
    <w:rsid w:val="000C2ED1"/>
    <w:rsid w:val="00120353"/>
    <w:rsid w:val="002C0AE0"/>
    <w:rsid w:val="00332350"/>
    <w:rsid w:val="00357676"/>
    <w:rsid w:val="003E5F5E"/>
    <w:rsid w:val="004371A3"/>
    <w:rsid w:val="004640F0"/>
    <w:rsid w:val="00530361"/>
    <w:rsid w:val="00552BFB"/>
    <w:rsid w:val="00575A54"/>
    <w:rsid w:val="00614B7A"/>
    <w:rsid w:val="00632694"/>
    <w:rsid w:val="0069691F"/>
    <w:rsid w:val="006C112A"/>
    <w:rsid w:val="006F2B27"/>
    <w:rsid w:val="007713A1"/>
    <w:rsid w:val="007A5634"/>
    <w:rsid w:val="007E3878"/>
    <w:rsid w:val="008834F8"/>
    <w:rsid w:val="00894B29"/>
    <w:rsid w:val="008A1443"/>
    <w:rsid w:val="008E24FF"/>
    <w:rsid w:val="00911D5B"/>
    <w:rsid w:val="009C570F"/>
    <w:rsid w:val="00A00958"/>
    <w:rsid w:val="00A665B7"/>
    <w:rsid w:val="00A76357"/>
    <w:rsid w:val="00AA2A8D"/>
    <w:rsid w:val="00B4541B"/>
    <w:rsid w:val="00C2107F"/>
    <w:rsid w:val="00C80B46"/>
    <w:rsid w:val="00D2316B"/>
    <w:rsid w:val="00D278F0"/>
    <w:rsid w:val="00D6437D"/>
    <w:rsid w:val="00E24128"/>
    <w:rsid w:val="00E43FC2"/>
    <w:rsid w:val="00EC4AFF"/>
    <w:rsid w:val="00FE1023"/>
    <w:rsid w:val="00FE2910"/>
    <w:rsid w:val="00FE5875"/>
    <w:rsid w:val="7C1F27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7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4B7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614B7A"/>
    <w:rPr>
      <w:rFonts w:cs="Times New Roman"/>
      <w:sz w:val="18"/>
      <w:szCs w:val="18"/>
    </w:rPr>
  </w:style>
  <w:style w:type="paragraph" w:styleId="Header">
    <w:name w:val="header"/>
    <w:basedOn w:val="Normal"/>
    <w:link w:val="HeaderChar"/>
    <w:uiPriority w:val="99"/>
    <w:semiHidden/>
    <w:rsid w:val="00614B7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614B7A"/>
    <w:rPr>
      <w:rFonts w:cs="Times New Roman"/>
      <w:sz w:val="18"/>
      <w:szCs w:val="18"/>
    </w:rPr>
  </w:style>
  <w:style w:type="character" w:styleId="PageNumber">
    <w:name w:val="page number"/>
    <w:basedOn w:val="DefaultParagraphFont"/>
    <w:uiPriority w:val="99"/>
    <w:rsid w:val="00614B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4</Pages>
  <Words>177</Words>
  <Characters>1010</Characters>
  <Application>Microsoft Office Outlook</Application>
  <DocSecurity>0</DocSecurity>
  <Lines>0</Lines>
  <Paragraphs>0</Paragraphs>
  <ScaleCrop>false</ScaleCrop>
  <Company>开发区财政局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郜汝敬 </dc:creator>
  <cp:keywords/>
  <dc:description/>
  <cp:lastModifiedBy>zyj</cp:lastModifiedBy>
  <cp:revision>10</cp:revision>
  <cp:lastPrinted>2017-01-18T09:15:00Z</cp:lastPrinted>
  <dcterms:created xsi:type="dcterms:W3CDTF">2017-11-29T09:07:00Z</dcterms:created>
  <dcterms:modified xsi:type="dcterms:W3CDTF">2017-11-30T06:58:00Z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